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>VZOROVÝ FORMULÁŘ PRO ODSTOUPENÍ OD SMLOUVY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(vyplňte tento formulář a pošlete jej zpět pouze v případě, že chcete odstoupit od smlouvy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>Oznámení o odstoupení od smlouvy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FF0000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Adresát: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4"/>
          <w:shd w:val="clear" w:fill="auto"/>
          <w:lang w:val="cs-CZ"/>
        </w:rPr>
        <w:t>Jana Nováková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,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4"/>
          <w:shd w:val="clear" w:fill="auto"/>
          <w:lang w:val="cs-CZ"/>
        </w:rPr>
        <w:t>Akátová 485, 252 41 Dolní břežany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. IČO: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4"/>
          <w:shd w:val="clear" w:fill="auto"/>
          <w:lang w:val="cs-CZ"/>
        </w:rPr>
        <w:t>09953710.</w:t>
      </w: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bookmarkStart w:id="0" w:name="_GoBack"/>
      <w:bookmarkEnd w:id="0"/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Oznamuji/oznamujeme (*), že tímto odstupuji/odstupujeme (*) od smlouvy o nákupu tohoto zboží(*)/o poskytnutí těchto služeb(*):</w:t>
      </w: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Datum objednání (*)/datum obdržení (*):</w:t>
      </w: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Jméno a příjmení spotřebitele/spotřebitelů (*):</w:t>
      </w: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Adresa spotřebitele/spotřebitelů (*):</w:t>
      </w: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Podpis spotřebitele/spotřebitelů (*) (pouze pokud je formulář zasílán v listinné podobě):</w:t>
      </w: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Datum:</w:t>
      </w: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  <w:t>(*) Nehodící se škrtněte</w:t>
      </w: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20" w:line="240" w:lineRule="auto"/>
        <w:ind w:left="0" w:right="0" w:firstLine="0"/>
        <w:jc w:val="both"/>
        <w:rPr>
          <w:rFonts w:ascii="Calibri" w:hAnsi="Calibri" w:eastAsia="Calibri" w:cs="Calibri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D7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Office_11.2.0.10308_F1E327BC-269C-435d-A152-05C5408002CA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2021-11-29T10:02:42Z</dcterms:created>
  <dc:creator>W!cky</dc:creator>
  <cp:lastModifiedBy>W!cky</cp:lastModifiedBy>
  <dcterms:modified xsi:type="dcterms:W3CDTF">2021-11-29T10:05:57Z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32B20C2B13594437A9DB5B1D498215DB</vt:lpwstr>
  </property>
</Properties>
</file>